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7"/>
        <w:gridCol w:w="4688"/>
      </w:tblGrid>
      <w:tr w:rsidR="0022141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1410" w:rsidRPr="005D11C7" w:rsidRDefault="00221410" w:rsidP="00E06292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                                                                 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ab/>
              <w:t xml:space="preserve"> 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7AA6" w:rsidRPr="005D11C7" w:rsidRDefault="00221410" w:rsidP="00646E63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7B42BC" w:rsidRPr="005D11C7">
              <w:rPr>
                <w:rFonts w:eastAsia="Times New Roman" w:cs="Times New Roman"/>
                <w:sz w:val="22"/>
                <w:lang w:eastAsia="ru-RU"/>
              </w:rPr>
              <w:t xml:space="preserve">           </w:t>
            </w:r>
            <w:r w:rsidR="00640DF6" w:rsidRPr="005D11C7">
              <w:rPr>
                <w:rFonts w:eastAsia="Times New Roman" w:cs="Times New Roman"/>
                <w:sz w:val="22"/>
                <w:lang w:eastAsia="ru-RU"/>
              </w:rPr>
              <w:t xml:space="preserve">         </w:t>
            </w:r>
          </w:p>
          <w:p w:rsidR="00BF1F27" w:rsidRDefault="00E06292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            </w:t>
            </w:r>
          </w:p>
          <w:p w:rsidR="00221410" w:rsidRPr="005D11C7" w:rsidRDefault="00BF1F27" w:rsidP="005D11C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                      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>Руководител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ю</w:t>
            </w:r>
            <w:r w:rsidR="00221410" w:rsidRPr="005D11C7">
              <w:rPr>
                <w:rFonts w:eastAsia="Times New Roman" w:cs="Times New Roman"/>
                <w:sz w:val="22"/>
                <w:lang w:eastAsia="ru-RU"/>
              </w:rPr>
              <w:t xml:space="preserve"> предприяти</w:t>
            </w:r>
            <w:r w:rsidR="005D11C7">
              <w:rPr>
                <w:rFonts w:eastAsia="Times New Roman" w:cs="Times New Roman"/>
                <w:sz w:val="22"/>
                <w:lang w:eastAsia="ru-RU"/>
              </w:rPr>
              <w:t>я</w:t>
            </w:r>
          </w:p>
        </w:tc>
      </w:tr>
      <w:tr w:rsidR="00A155F0" w:rsidRPr="005D11C7" w:rsidTr="00A155F0">
        <w:trPr>
          <w:trHeight w:val="229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E06292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5F0" w:rsidRPr="005D11C7" w:rsidRDefault="00A155F0" w:rsidP="00646E63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91C02" w:rsidRPr="005D11C7" w:rsidRDefault="00221410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b/>
          <w:bCs/>
          <w:sz w:val="22"/>
          <w:lang w:eastAsia="ru-RU"/>
        </w:rPr>
        <w:t xml:space="preserve">Гродненский областной центр ЖКХ организует занятия 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в </w:t>
      </w:r>
      <w:r w:rsidR="00363A62">
        <w:rPr>
          <w:rFonts w:eastAsia="Times New Roman" w:cs="Times New Roman"/>
          <w:b/>
          <w:bCs/>
          <w:sz w:val="22"/>
          <w:u w:val="single"/>
          <w:lang w:eastAsia="ru-RU"/>
        </w:rPr>
        <w:t>АВГУСТЕ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20</w:t>
      </w:r>
      <w:r w:rsidR="00ED46E2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="000613E5" w:rsidRPr="005D11C7">
        <w:rPr>
          <w:rFonts w:eastAsia="Times New Roman" w:cs="Times New Roman"/>
          <w:b/>
          <w:bCs/>
          <w:sz w:val="22"/>
          <w:u w:val="single"/>
          <w:lang w:eastAsia="ru-RU"/>
        </w:rPr>
        <w:t>2</w:t>
      </w:r>
      <w:r w:rsidRPr="005D11C7">
        <w:rPr>
          <w:rFonts w:eastAsia="Times New Roman" w:cs="Times New Roman"/>
          <w:b/>
          <w:bCs/>
          <w:sz w:val="22"/>
          <w:u w:val="single"/>
          <w:lang w:eastAsia="ru-RU"/>
        </w:rPr>
        <w:t>г.</w:t>
      </w:r>
    </w:p>
    <w:p w:rsidR="00304317" w:rsidRPr="005D11C7" w:rsidRDefault="00304317" w:rsidP="00221410">
      <w:pPr>
        <w:rPr>
          <w:rFonts w:eastAsia="Times New Roman" w:cs="Times New Roman"/>
          <w:b/>
          <w:bCs/>
          <w:sz w:val="22"/>
          <w:u w:val="single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6149"/>
        <w:gridCol w:w="1559"/>
        <w:gridCol w:w="1531"/>
      </w:tblGrid>
      <w:tr w:rsidR="00221410" w:rsidRPr="005D11C7" w:rsidTr="00E018C9">
        <w:tc>
          <w:tcPr>
            <w:tcW w:w="543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221410" w:rsidRPr="005D11C7" w:rsidRDefault="00E66909" w:rsidP="0049710B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Название программы обучения</w:t>
            </w:r>
          </w:p>
        </w:tc>
        <w:tc>
          <w:tcPr>
            <w:tcW w:w="1559" w:type="dxa"/>
            <w:shd w:val="clear" w:color="auto" w:fill="auto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теор</w:t>
            </w:r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>етическ.обуч</w:t>
            </w:r>
            <w:proofErr w:type="spellEnd"/>
          </w:p>
        </w:tc>
        <w:tc>
          <w:tcPr>
            <w:tcW w:w="1531" w:type="dxa"/>
          </w:tcPr>
          <w:p w:rsidR="00221410" w:rsidRPr="005D11C7" w:rsidRDefault="00221410" w:rsidP="00470148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Сроки </w:t>
            </w:r>
            <w:proofErr w:type="spellStart"/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практ</w:t>
            </w:r>
            <w:proofErr w:type="spellEnd"/>
            <w:r w:rsidR="00470148" w:rsidRPr="005D11C7">
              <w:rPr>
                <w:rFonts w:eastAsia="Times New Roman" w:cs="Times New Roman"/>
                <w:b/>
                <w:sz w:val="22"/>
                <w:lang w:eastAsia="ru-RU"/>
              </w:rPr>
              <w:t xml:space="preserve"> обучения</w:t>
            </w:r>
          </w:p>
        </w:tc>
      </w:tr>
      <w:tr w:rsidR="006C1FB1" w:rsidRPr="005D11C7" w:rsidTr="00EE5AC6">
        <w:trPr>
          <w:trHeight w:val="313"/>
        </w:trPr>
        <w:tc>
          <w:tcPr>
            <w:tcW w:w="9782" w:type="dxa"/>
            <w:gridSpan w:val="4"/>
            <w:shd w:val="clear" w:color="auto" w:fill="auto"/>
          </w:tcPr>
          <w:p w:rsidR="006C1FB1" w:rsidRPr="005D11C7" w:rsidRDefault="006C1FB1" w:rsidP="006C1FB1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2460CE" w:rsidRPr="005D11C7" w:rsidTr="00E018C9">
        <w:tc>
          <w:tcPr>
            <w:tcW w:w="543" w:type="dxa"/>
            <w:shd w:val="clear" w:color="auto" w:fill="auto"/>
          </w:tcPr>
          <w:p w:rsidR="002460CE" w:rsidRPr="005D11C7" w:rsidRDefault="002460CE" w:rsidP="002460C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2460CE" w:rsidRPr="005D11C7" w:rsidRDefault="000D1180" w:rsidP="0041144B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Машинист </w:t>
            </w:r>
            <w:r w:rsidR="0041144B">
              <w:rPr>
                <w:rFonts w:eastAsia="Times New Roman" w:cs="Times New Roman"/>
                <w:sz w:val="22"/>
                <w:lang w:eastAsia="ru-RU"/>
              </w:rPr>
              <w:t>(кочегар) котельной; оператор котельной</w:t>
            </w:r>
          </w:p>
        </w:tc>
        <w:tc>
          <w:tcPr>
            <w:tcW w:w="1559" w:type="dxa"/>
            <w:shd w:val="clear" w:color="auto" w:fill="auto"/>
          </w:tcPr>
          <w:p w:rsidR="002460CE" w:rsidRPr="005D11C7" w:rsidRDefault="0041144B" w:rsidP="00363A62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363A62"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363A62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363A62">
              <w:rPr>
                <w:rFonts w:eastAsia="Times New Roman" w:cs="Times New Roman"/>
                <w:sz w:val="22"/>
                <w:lang w:eastAsia="ru-RU"/>
              </w:rPr>
              <w:t>01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363A62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2460CE" w:rsidRPr="005D11C7" w:rsidRDefault="00F62855" w:rsidP="00204AC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363A62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363A62">
              <w:rPr>
                <w:rFonts w:eastAsia="Times New Roman" w:cs="Times New Roman"/>
                <w:sz w:val="22"/>
                <w:lang w:eastAsia="ru-RU"/>
              </w:rPr>
              <w:t>9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 w:rsidR="00204AC8">
              <w:rPr>
                <w:rFonts w:eastAsia="Times New Roman" w:cs="Times New Roman"/>
                <w:sz w:val="22"/>
                <w:lang w:eastAsia="ru-RU"/>
              </w:rPr>
              <w:t>04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204AC8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460CE" w:rsidRPr="005D11C7">
              <w:rPr>
                <w:rFonts w:eastAsia="Times New Roman" w:cs="Times New Roman"/>
                <w:sz w:val="22"/>
                <w:lang w:eastAsia="ru-RU"/>
              </w:rPr>
              <w:t>0.2022</w:t>
            </w:r>
          </w:p>
        </w:tc>
      </w:tr>
      <w:tr w:rsidR="007C3A63" w:rsidRPr="005D11C7" w:rsidTr="00E018C9">
        <w:tc>
          <w:tcPr>
            <w:tcW w:w="543" w:type="dxa"/>
            <w:shd w:val="clear" w:color="auto" w:fill="auto"/>
          </w:tcPr>
          <w:p w:rsidR="007C3A63" w:rsidRPr="005D11C7" w:rsidRDefault="007C3A63" w:rsidP="007C3A6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7C3A63" w:rsidRPr="005D11C7" w:rsidRDefault="007C3A63" w:rsidP="007C3A6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Лифтер; оператор пульта управления оборудованием жилых и общественных зданий</w:t>
            </w:r>
          </w:p>
        </w:tc>
        <w:tc>
          <w:tcPr>
            <w:tcW w:w="1559" w:type="dxa"/>
            <w:shd w:val="clear" w:color="auto" w:fill="auto"/>
          </w:tcPr>
          <w:p w:rsidR="007C3A63" w:rsidRPr="005D11C7" w:rsidRDefault="00204AC8" w:rsidP="00204AC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7C3A63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7C3A63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C3A63" w:rsidRPr="005D11C7" w:rsidRDefault="007C3A63" w:rsidP="00204AC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204AC8"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 w:rsidR="00204AC8">
              <w:rPr>
                <w:rFonts w:eastAsia="Times New Roman" w:cs="Times New Roman"/>
                <w:sz w:val="22"/>
                <w:lang w:eastAsia="ru-RU"/>
              </w:rPr>
              <w:t>31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7C3A63" w:rsidRPr="005D11C7" w:rsidTr="00E018C9">
        <w:tc>
          <w:tcPr>
            <w:tcW w:w="543" w:type="dxa"/>
            <w:shd w:val="clear" w:color="auto" w:fill="auto"/>
          </w:tcPr>
          <w:p w:rsidR="007C3A63" w:rsidRPr="005D11C7" w:rsidRDefault="007C3A63" w:rsidP="007C3A6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7C3A63" w:rsidRPr="005D11C7" w:rsidRDefault="00204AC8" w:rsidP="00204AC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Машинист насосных установок</w:t>
            </w:r>
          </w:p>
        </w:tc>
        <w:tc>
          <w:tcPr>
            <w:tcW w:w="1559" w:type="dxa"/>
            <w:shd w:val="clear" w:color="auto" w:fill="auto"/>
          </w:tcPr>
          <w:p w:rsidR="007C3A63" w:rsidRPr="005D11C7" w:rsidRDefault="00C525C4" w:rsidP="00C525C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29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7C3A63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7C3A63" w:rsidRPr="005D11C7" w:rsidRDefault="00C525C4" w:rsidP="00C525C4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0.0</w:t>
            </w:r>
            <w:r w:rsidR="007C3A63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 w:rsidR="00FF1BAD">
              <w:rPr>
                <w:rFonts w:eastAsia="Times New Roman" w:cs="Times New Roman"/>
                <w:sz w:val="22"/>
                <w:lang w:eastAsia="ru-RU"/>
              </w:rPr>
              <w:t>0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  <w:r w:rsidR="00FF1BAD">
              <w:rPr>
                <w:rFonts w:eastAsia="Times New Roman" w:cs="Times New Roman"/>
                <w:sz w:val="22"/>
                <w:lang w:eastAsia="ru-RU"/>
              </w:rPr>
              <w:t>1</w:t>
            </w:r>
            <w:r w:rsidR="007C3A63" w:rsidRPr="005D11C7">
              <w:rPr>
                <w:rFonts w:eastAsia="Times New Roman" w:cs="Times New Roman"/>
                <w:sz w:val="22"/>
                <w:lang w:eastAsia="ru-RU"/>
              </w:rPr>
              <w:t>0.2022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1C1656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Стропальщик </w:t>
            </w:r>
          </w:p>
        </w:tc>
        <w:tc>
          <w:tcPr>
            <w:tcW w:w="1559" w:type="dxa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1C1656" w:rsidRPr="005D11C7" w:rsidTr="008E0190">
        <w:tc>
          <w:tcPr>
            <w:tcW w:w="9782" w:type="dxa"/>
            <w:gridSpan w:val="4"/>
            <w:shd w:val="clear" w:color="auto" w:fill="auto"/>
          </w:tcPr>
          <w:p w:rsidR="001C1656" w:rsidRPr="00B001DD" w:rsidRDefault="001C1656" w:rsidP="001C165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001DD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рабочих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Default="0033258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="001C1656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1C1656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Слесарь АВР</w:t>
            </w:r>
          </w:p>
        </w:tc>
        <w:tc>
          <w:tcPr>
            <w:tcW w:w="1559" w:type="dxa"/>
            <w:shd w:val="clear" w:color="auto" w:fill="auto"/>
          </w:tcPr>
          <w:p w:rsidR="001C1656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01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– </w:t>
            </w:r>
            <w:r>
              <w:rPr>
                <w:rFonts w:eastAsia="Times New Roman" w:cs="Times New Roman"/>
                <w:sz w:val="22"/>
                <w:lang w:eastAsia="ru-RU"/>
              </w:rPr>
              <w:t>31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</w:tr>
      <w:tr w:rsidR="001C1656" w:rsidRPr="005D11C7" w:rsidTr="00DD569D">
        <w:tc>
          <w:tcPr>
            <w:tcW w:w="9782" w:type="dxa"/>
            <w:gridSpan w:val="4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рабочих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149" w:type="dxa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C1656" w:rsidRPr="005D11C7" w:rsidTr="008A0764">
        <w:tc>
          <w:tcPr>
            <w:tcW w:w="9782" w:type="dxa"/>
            <w:gridSpan w:val="4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Повышение квалификации руководителей и специалистов</w:t>
            </w:r>
          </w:p>
        </w:tc>
      </w:tr>
      <w:tr w:rsidR="001C1656" w:rsidRPr="005D11C7" w:rsidTr="00E018C9">
        <w:tc>
          <w:tcPr>
            <w:tcW w:w="543" w:type="dxa"/>
            <w:shd w:val="clear" w:color="auto" w:fill="auto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1C1656" w:rsidRPr="00E6012D" w:rsidRDefault="00E6012D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6012D">
              <w:rPr>
                <w:rFonts w:eastAsia="Times New Roman" w:cs="Times New Roman"/>
                <w:sz w:val="22"/>
                <w:lang w:eastAsia="ru-RU"/>
              </w:rPr>
              <w:t>Повышение квалификации специалистов, ответственных за безопасную эксплуатацию объектов газораспределительной системы и газопотребления промышленных предприятий и котельных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1C1656" w:rsidRPr="005D11C7" w:rsidRDefault="001C1656" w:rsidP="00E6012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  <w:r w:rsidR="00E6012D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6012D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 w:rsidR="00E6012D">
              <w:rPr>
                <w:rFonts w:eastAsia="Times New Roman" w:cs="Times New Roman"/>
                <w:sz w:val="22"/>
                <w:lang w:eastAsia="ru-RU"/>
              </w:rPr>
              <w:t>17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 w:rsidR="00E6012D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1C1656" w:rsidRPr="005D11C7" w:rsidRDefault="001C1656" w:rsidP="001C1656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3258D" w:rsidRPr="005D11C7" w:rsidTr="00E018C9">
        <w:tc>
          <w:tcPr>
            <w:tcW w:w="543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258D" w:rsidRPr="0033258D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3258D">
              <w:rPr>
                <w:rFonts w:eastAsia="Times New Roman" w:cs="Times New Roman"/>
                <w:sz w:val="22"/>
                <w:lang w:eastAsia="ru-RU"/>
              </w:rPr>
              <w:t>Повышение квалификации специалистов по надзору за безопасной эксплуатацией мобильных подъёмных рабочих платформ (МПРП), строительных подъёмников; ответственных за безопасное производство работ МПРП, строительными подъёмниками; ответственных за содержание МПРП, строительных подъёмников в исправном состоянии (первичное и повторное обучение)</w:t>
            </w:r>
          </w:p>
        </w:tc>
        <w:tc>
          <w:tcPr>
            <w:tcW w:w="1559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3258D" w:rsidRPr="005D11C7" w:rsidTr="008A0764">
        <w:tc>
          <w:tcPr>
            <w:tcW w:w="9782" w:type="dxa"/>
            <w:gridSpan w:val="4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b/>
                <w:sz w:val="22"/>
                <w:lang w:eastAsia="ru-RU"/>
              </w:rPr>
              <w:t>Обучающие курсы для руководителей и специалистов</w:t>
            </w:r>
          </w:p>
        </w:tc>
      </w:tr>
      <w:tr w:rsidR="0033258D" w:rsidRPr="005D11C7" w:rsidTr="00E018C9">
        <w:tc>
          <w:tcPr>
            <w:tcW w:w="543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559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18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3258D" w:rsidRPr="005D11C7" w:rsidTr="00E018C9">
        <w:tc>
          <w:tcPr>
            <w:tcW w:w="543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6149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ОК «Современные требования к контролю трезвости работающих»</w:t>
            </w:r>
          </w:p>
        </w:tc>
        <w:tc>
          <w:tcPr>
            <w:tcW w:w="1559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22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 xml:space="preserve">.2022 -  </w:t>
            </w:r>
            <w:r>
              <w:rPr>
                <w:rFonts w:eastAsia="Times New Roman" w:cs="Times New Roman"/>
                <w:sz w:val="22"/>
                <w:lang w:eastAsia="ru-RU"/>
              </w:rPr>
              <w:t>26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D11C7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3258D" w:rsidRPr="005D11C7" w:rsidTr="00E018C9">
        <w:tc>
          <w:tcPr>
            <w:tcW w:w="543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6149" w:type="dxa"/>
            <w:shd w:val="clear" w:color="auto" w:fill="auto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ОК по вопросам применения на практике требований законодательства при осуществлении работы с поступающими обращениями граждан, заявками и претензиями потребителей жилищно-коммунальных услуг</w:t>
            </w:r>
          </w:p>
        </w:tc>
        <w:tc>
          <w:tcPr>
            <w:tcW w:w="1559" w:type="dxa"/>
            <w:shd w:val="clear" w:color="auto" w:fill="auto"/>
          </w:tcPr>
          <w:p w:rsidR="0033258D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.0</w:t>
            </w: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5D11C7">
              <w:rPr>
                <w:rFonts w:eastAsia="Times New Roman" w:cs="Times New Roman"/>
                <w:sz w:val="22"/>
                <w:lang w:eastAsia="ru-RU"/>
              </w:rPr>
              <w:t>.2022</w:t>
            </w:r>
          </w:p>
        </w:tc>
        <w:tc>
          <w:tcPr>
            <w:tcW w:w="1531" w:type="dxa"/>
          </w:tcPr>
          <w:p w:rsidR="0033258D" w:rsidRPr="005D11C7" w:rsidRDefault="0033258D" w:rsidP="0033258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D16171" w:rsidRPr="005D11C7" w:rsidRDefault="00D16171" w:rsidP="00D16171">
      <w:pPr>
        <w:ind w:left="-851" w:firstLine="851"/>
        <w:jc w:val="both"/>
        <w:rPr>
          <w:rFonts w:eastAsia="Times New Roman" w:cs="Times New Roman"/>
          <w:b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О необходимости обучения по данным программам просим сообщить по телефонам: (0152) 62 54 46;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62 54 47, </w:t>
      </w:r>
      <w:r w:rsidRPr="005D11C7">
        <w:rPr>
          <w:rFonts w:eastAsia="Times New Roman" w:cs="Times New Roman"/>
          <w:b/>
          <w:sz w:val="22"/>
          <w:lang w:eastAsia="ru-RU"/>
        </w:rPr>
        <w:t>62 54 48, факс</w:t>
      </w:r>
      <w:r w:rsidR="000A0CC9" w:rsidRPr="005D11C7">
        <w:rPr>
          <w:rFonts w:eastAsia="Times New Roman" w:cs="Times New Roman"/>
          <w:b/>
          <w:sz w:val="22"/>
          <w:lang w:eastAsia="ru-RU"/>
        </w:rPr>
        <w:t>ы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  <w:r w:rsidR="000A0CC9" w:rsidRPr="005D11C7">
        <w:rPr>
          <w:rFonts w:eastAsia="Times New Roman" w:cs="Times New Roman"/>
          <w:b/>
          <w:sz w:val="22"/>
          <w:lang w:eastAsia="ru-RU"/>
        </w:rPr>
        <w:t xml:space="preserve">62 54 48, </w:t>
      </w:r>
      <w:r w:rsidRPr="005D11C7">
        <w:rPr>
          <w:rFonts w:eastAsia="Times New Roman" w:cs="Times New Roman"/>
          <w:b/>
          <w:sz w:val="22"/>
          <w:lang w:eastAsia="ru-RU"/>
        </w:rPr>
        <w:t>62 54 4</w:t>
      </w:r>
      <w:r w:rsidR="00404868" w:rsidRPr="005D11C7">
        <w:rPr>
          <w:rFonts w:eastAsia="Times New Roman" w:cs="Times New Roman"/>
          <w:b/>
          <w:sz w:val="22"/>
          <w:lang w:eastAsia="ru-RU"/>
        </w:rPr>
        <w:t>9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или по  </w:t>
      </w:r>
      <w:proofErr w:type="spellStart"/>
      <w:r w:rsidRPr="005D11C7">
        <w:rPr>
          <w:rFonts w:eastAsia="Times New Roman" w:cs="Times New Roman"/>
          <w:b/>
          <w:sz w:val="22"/>
          <w:lang w:eastAsia="ru-RU"/>
        </w:rPr>
        <w:t>эл</w:t>
      </w:r>
      <w:proofErr w:type="gramStart"/>
      <w:r w:rsidRPr="005D11C7">
        <w:rPr>
          <w:rFonts w:eastAsia="Times New Roman" w:cs="Times New Roman"/>
          <w:b/>
          <w:sz w:val="22"/>
          <w:lang w:eastAsia="ru-RU"/>
        </w:rPr>
        <w:t>.п</w:t>
      </w:r>
      <w:proofErr w:type="gramEnd"/>
      <w:r w:rsidRPr="005D11C7">
        <w:rPr>
          <w:rFonts w:eastAsia="Times New Roman" w:cs="Times New Roman"/>
          <w:b/>
          <w:sz w:val="22"/>
          <w:lang w:eastAsia="ru-RU"/>
        </w:rPr>
        <w:t>очт</w:t>
      </w:r>
      <w:r w:rsidR="0094358C" w:rsidRPr="005D11C7">
        <w:rPr>
          <w:rFonts w:eastAsia="Times New Roman" w:cs="Times New Roman"/>
          <w:b/>
          <w:sz w:val="22"/>
          <w:lang w:eastAsia="ru-RU"/>
        </w:rPr>
        <w:t>ам</w:t>
      </w:r>
      <w:proofErr w:type="spellEnd"/>
      <w:r w:rsidR="0094358C" w:rsidRPr="005D11C7">
        <w:rPr>
          <w:rFonts w:eastAsia="Times New Roman" w:cs="Times New Roman"/>
          <w:b/>
          <w:sz w:val="22"/>
          <w:lang w:eastAsia="ru-RU"/>
        </w:rPr>
        <w:t>:</w:t>
      </w:r>
      <w:r w:rsidRPr="005D11C7">
        <w:rPr>
          <w:rFonts w:eastAsia="Times New Roman" w:cs="Times New Roman"/>
          <w:b/>
          <w:sz w:val="22"/>
          <w:lang w:eastAsia="ru-RU"/>
        </w:rPr>
        <w:t xml:space="preserve"> </w:t>
      </w:r>
      <w:hyperlink r:id="rId4" w:history="1"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groducgkh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@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mail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grodno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eastAsia="ru-RU"/>
          </w:rPr>
          <w:t>.</w:t>
        </w:r>
        <w:r w:rsidRPr="005D11C7">
          <w:rPr>
            <w:rStyle w:val="a5"/>
            <w:rFonts w:eastAsia="Times New Roman" w:cs="Times New Roman"/>
            <w:b/>
            <w:color w:val="auto"/>
            <w:sz w:val="22"/>
            <w:lang w:val="en-US" w:eastAsia="ru-RU"/>
          </w:rPr>
          <w:t>by</w:t>
        </w:r>
      </w:hyperlink>
      <w:r w:rsidR="0094358C" w:rsidRPr="005D11C7">
        <w:rPr>
          <w:rStyle w:val="a5"/>
          <w:rFonts w:eastAsia="Times New Roman" w:cs="Times New Roman"/>
          <w:b/>
          <w:color w:val="auto"/>
          <w:sz w:val="22"/>
          <w:lang w:eastAsia="ru-RU"/>
        </w:rPr>
        <w:t xml:space="preserve">, </w:t>
      </w:r>
      <w:bookmarkStart w:id="0" w:name="_GoBack"/>
      <w:bookmarkEnd w:id="0"/>
      <w:r w:rsidR="00B60921" w:rsidRPr="00B60921">
        <w:fldChar w:fldCharType="begin"/>
      </w:r>
      <w:r w:rsidR="006243A4">
        <w:instrText xml:space="preserve"> HYPERLINK "mailto:groducgkh@yandex.by" </w:instrText>
      </w:r>
      <w:r w:rsidR="00B60921" w:rsidRPr="00B60921">
        <w:fldChar w:fldCharType="separate"/>
      </w:r>
      <w:r w:rsidR="0094358C" w:rsidRPr="005D11C7">
        <w:rPr>
          <w:rStyle w:val="a5"/>
          <w:rFonts w:eastAsia="Times New Roman" w:cs="Times New Roman"/>
          <w:b/>
          <w:sz w:val="22"/>
          <w:lang w:val="en-US" w:eastAsia="ru-RU"/>
        </w:rPr>
        <w:t>groducgkh</w:t>
      </w:r>
      <w:r w:rsidR="0094358C" w:rsidRPr="005D11C7">
        <w:rPr>
          <w:rStyle w:val="a5"/>
          <w:rFonts w:eastAsia="Times New Roman" w:cs="Times New Roman"/>
          <w:b/>
          <w:sz w:val="22"/>
          <w:lang w:eastAsia="ru-RU"/>
        </w:rPr>
        <w:t>@</w:t>
      </w:r>
      <w:r w:rsidR="0094358C" w:rsidRPr="005D11C7">
        <w:rPr>
          <w:rStyle w:val="a5"/>
          <w:rFonts w:eastAsia="Times New Roman" w:cs="Times New Roman"/>
          <w:b/>
          <w:sz w:val="22"/>
          <w:lang w:val="en-US" w:eastAsia="ru-RU"/>
        </w:rPr>
        <w:t>yandex</w:t>
      </w:r>
      <w:r w:rsidR="0094358C" w:rsidRPr="005D11C7">
        <w:rPr>
          <w:rStyle w:val="a5"/>
          <w:rFonts w:eastAsia="Times New Roman" w:cs="Times New Roman"/>
          <w:b/>
          <w:sz w:val="22"/>
          <w:lang w:eastAsia="ru-RU"/>
        </w:rPr>
        <w:t>.</w:t>
      </w:r>
      <w:r w:rsidR="0094358C" w:rsidRPr="005D11C7">
        <w:rPr>
          <w:rStyle w:val="a5"/>
          <w:rFonts w:eastAsia="Times New Roman" w:cs="Times New Roman"/>
          <w:b/>
          <w:sz w:val="22"/>
          <w:lang w:val="en-US" w:eastAsia="ru-RU"/>
        </w:rPr>
        <w:t>by</w:t>
      </w:r>
      <w:r w:rsidR="00B60921">
        <w:rPr>
          <w:rStyle w:val="a5"/>
          <w:rFonts w:eastAsia="Times New Roman" w:cs="Times New Roman"/>
          <w:b/>
          <w:sz w:val="22"/>
          <w:lang w:val="en-US" w:eastAsia="ru-RU"/>
        </w:rPr>
        <w:fldChar w:fldCharType="end"/>
      </w:r>
      <w:r w:rsidR="0094358C" w:rsidRPr="005D11C7">
        <w:rPr>
          <w:rFonts w:eastAsia="Times New Roman" w:cs="Times New Roman"/>
          <w:b/>
          <w:sz w:val="22"/>
          <w:lang w:eastAsia="ru-RU"/>
        </w:rPr>
        <w:t>.</w:t>
      </w:r>
    </w:p>
    <w:p w:rsidR="00D16171" w:rsidRPr="005D11C7" w:rsidRDefault="00D16171" w:rsidP="00D16171">
      <w:pPr>
        <w:ind w:left="-851" w:firstLine="851"/>
        <w:jc w:val="both"/>
        <w:rPr>
          <w:rFonts w:eastAsia="Times New Roman" w:cs="Times New Roman"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sz w:val="22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5D11C7">
        <w:rPr>
          <w:rFonts w:eastAsia="Times New Roman" w:cs="Times New Roman"/>
          <w:sz w:val="22"/>
          <w:lang w:eastAsia="ru-RU"/>
        </w:rPr>
        <w:t xml:space="preserve"> </w:t>
      </w:r>
      <w:r w:rsidRPr="005D11C7">
        <w:rPr>
          <w:rFonts w:eastAsia="Times New Roman" w:cs="Times New Roman"/>
          <w:color w:val="FF0000"/>
          <w:sz w:val="22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5D11C7" w:rsidRDefault="002035FB" w:rsidP="00A43337">
      <w:pPr>
        <w:rPr>
          <w:rFonts w:eastAsia="Times New Roman" w:cs="Times New Roman"/>
          <w:b/>
          <w:color w:val="FF0000"/>
          <w:sz w:val="22"/>
          <w:lang w:eastAsia="ru-RU"/>
        </w:rPr>
      </w:pPr>
      <w:r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НАШ АДРЕС: </w:t>
      </w:r>
      <w:r w:rsidR="000A0CC9" w:rsidRPr="005D11C7">
        <w:rPr>
          <w:rFonts w:eastAsia="Times New Roman" w:cs="Times New Roman"/>
          <w:b/>
          <w:color w:val="FF0000"/>
          <w:sz w:val="22"/>
          <w:lang w:eastAsia="ru-RU"/>
        </w:rPr>
        <w:t xml:space="preserve">230009, </w:t>
      </w:r>
      <w:r w:rsidRPr="005D11C7">
        <w:rPr>
          <w:rFonts w:eastAsia="Times New Roman" w:cs="Times New Roman"/>
          <w:b/>
          <w:color w:val="FF0000"/>
          <w:sz w:val="22"/>
          <w:lang w:eastAsia="ru-RU"/>
        </w:rPr>
        <w:t>г.Гродно, ул.Врублевского, д.1/1, этаж 4.</w:t>
      </w:r>
    </w:p>
    <w:p w:rsidR="00E06292" w:rsidRPr="005D11C7" w:rsidRDefault="00E06292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94358C" w:rsidRPr="005D11C7" w:rsidRDefault="0094358C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</w:p>
    <w:p w:rsidR="00B7071D" w:rsidRDefault="00A43337" w:rsidP="00E06292">
      <w:pPr>
        <w:spacing w:line="180" w:lineRule="auto"/>
        <w:rPr>
          <w:rFonts w:eastAsia="Times New Roman" w:cs="Times New Roman"/>
          <w:sz w:val="22"/>
          <w:lang w:eastAsia="ru-RU"/>
        </w:rPr>
      </w:pPr>
      <w:r w:rsidRPr="005D11C7">
        <w:rPr>
          <w:rFonts w:eastAsia="Times New Roman" w:cs="Times New Roman"/>
          <w:sz w:val="22"/>
          <w:lang w:eastAsia="ru-RU"/>
        </w:rPr>
        <w:t>Директор учреждения</w:t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r w:rsidRPr="005D11C7">
        <w:rPr>
          <w:rFonts w:eastAsia="Times New Roman" w:cs="Times New Roman"/>
          <w:sz w:val="22"/>
          <w:lang w:eastAsia="ru-RU"/>
        </w:rPr>
        <w:tab/>
      </w:r>
      <w:proofErr w:type="spellStart"/>
      <w:r w:rsidRPr="005D11C7">
        <w:rPr>
          <w:rFonts w:eastAsia="Times New Roman" w:cs="Times New Roman"/>
          <w:sz w:val="22"/>
          <w:lang w:eastAsia="ru-RU"/>
        </w:rPr>
        <w:t>А.В.Есипок</w:t>
      </w:r>
      <w:proofErr w:type="spellEnd"/>
    </w:p>
    <w:p w:rsidR="00B7071D" w:rsidRDefault="00B7071D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F65EF5" w:rsidRPr="00B7071D" w:rsidRDefault="00F65EF5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B7071D">
        <w:rPr>
          <w:rFonts w:eastAsia="Times New Roman" w:cs="Times New Roman"/>
          <w:sz w:val="20"/>
          <w:szCs w:val="20"/>
          <w:lang w:eastAsia="ru-RU"/>
        </w:rPr>
        <w:t xml:space="preserve">Кубрак (0152) 62 54 46 </w:t>
      </w:r>
    </w:p>
    <w:sectPr w:rsidR="00F65EF5" w:rsidRPr="00B7071D" w:rsidSect="00B6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710B"/>
    <w:rsid w:val="00003E6C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B4BA3"/>
    <w:rsid w:val="000C454C"/>
    <w:rsid w:val="000D1180"/>
    <w:rsid w:val="000E5921"/>
    <w:rsid w:val="000F4000"/>
    <w:rsid w:val="000F62FF"/>
    <w:rsid w:val="00142920"/>
    <w:rsid w:val="00143CE8"/>
    <w:rsid w:val="00145FA2"/>
    <w:rsid w:val="001548C9"/>
    <w:rsid w:val="00170CE5"/>
    <w:rsid w:val="001752C3"/>
    <w:rsid w:val="00191C02"/>
    <w:rsid w:val="00193AD6"/>
    <w:rsid w:val="001A3C44"/>
    <w:rsid w:val="001B305D"/>
    <w:rsid w:val="001B6995"/>
    <w:rsid w:val="001C1656"/>
    <w:rsid w:val="001F38DD"/>
    <w:rsid w:val="001F436D"/>
    <w:rsid w:val="002035FB"/>
    <w:rsid w:val="00204AC8"/>
    <w:rsid w:val="00205D75"/>
    <w:rsid w:val="002069BD"/>
    <w:rsid w:val="00211E35"/>
    <w:rsid w:val="00221410"/>
    <w:rsid w:val="002266A4"/>
    <w:rsid w:val="00234B05"/>
    <w:rsid w:val="002460CE"/>
    <w:rsid w:val="00254DBC"/>
    <w:rsid w:val="00257184"/>
    <w:rsid w:val="00290D35"/>
    <w:rsid w:val="002A2A0C"/>
    <w:rsid w:val="002D2E28"/>
    <w:rsid w:val="002D6B19"/>
    <w:rsid w:val="002F4E69"/>
    <w:rsid w:val="002F4F89"/>
    <w:rsid w:val="00304317"/>
    <w:rsid w:val="003170E2"/>
    <w:rsid w:val="00321BD8"/>
    <w:rsid w:val="00330648"/>
    <w:rsid w:val="0033258D"/>
    <w:rsid w:val="00354547"/>
    <w:rsid w:val="00363A62"/>
    <w:rsid w:val="003744CA"/>
    <w:rsid w:val="0038025A"/>
    <w:rsid w:val="00385AAF"/>
    <w:rsid w:val="0039069C"/>
    <w:rsid w:val="00390C9A"/>
    <w:rsid w:val="003E57BB"/>
    <w:rsid w:val="00404868"/>
    <w:rsid w:val="0041144B"/>
    <w:rsid w:val="004172F7"/>
    <w:rsid w:val="004371E5"/>
    <w:rsid w:val="004413E8"/>
    <w:rsid w:val="00470148"/>
    <w:rsid w:val="00475F3C"/>
    <w:rsid w:val="00477D24"/>
    <w:rsid w:val="0049710B"/>
    <w:rsid w:val="004C3755"/>
    <w:rsid w:val="004D55FE"/>
    <w:rsid w:val="004F7B57"/>
    <w:rsid w:val="0052485C"/>
    <w:rsid w:val="0052749D"/>
    <w:rsid w:val="00537648"/>
    <w:rsid w:val="005604A3"/>
    <w:rsid w:val="00592231"/>
    <w:rsid w:val="005945CB"/>
    <w:rsid w:val="005A1592"/>
    <w:rsid w:val="005A558C"/>
    <w:rsid w:val="005C3FA0"/>
    <w:rsid w:val="005D11C7"/>
    <w:rsid w:val="005E3EC9"/>
    <w:rsid w:val="005F08BD"/>
    <w:rsid w:val="0061157E"/>
    <w:rsid w:val="00612965"/>
    <w:rsid w:val="006243A4"/>
    <w:rsid w:val="00630925"/>
    <w:rsid w:val="0063497D"/>
    <w:rsid w:val="00640DF6"/>
    <w:rsid w:val="006451AE"/>
    <w:rsid w:val="00646E63"/>
    <w:rsid w:val="00663B5E"/>
    <w:rsid w:val="00672125"/>
    <w:rsid w:val="006740C2"/>
    <w:rsid w:val="00691B5D"/>
    <w:rsid w:val="00695B50"/>
    <w:rsid w:val="00696019"/>
    <w:rsid w:val="006A7AA6"/>
    <w:rsid w:val="006C1FB1"/>
    <w:rsid w:val="006D239F"/>
    <w:rsid w:val="006F20E5"/>
    <w:rsid w:val="006F2E2C"/>
    <w:rsid w:val="00726024"/>
    <w:rsid w:val="00727DF4"/>
    <w:rsid w:val="00732B4C"/>
    <w:rsid w:val="007335CE"/>
    <w:rsid w:val="0073712A"/>
    <w:rsid w:val="00737F90"/>
    <w:rsid w:val="00742BC5"/>
    <w:rsid w:val="00756037"/>
    <w:rsid w:val="00767EAD"/>
    <w:rsid w:val="007715FF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E69"/>
    <w:rsid w:val="007F55F7"/>
    <w:rsid w:val="00810CC7"/>
    <w:rsid w:val="008358A5"/>
    <w:rsid w:val="00841395"/>
    <w:rsid w:val="008428C4"/>
    <w:rsid w:val="00857904"/>
    <w:rsid w:val="008740DD"/>
    <w:rsid w:val="00891EAC"/>
    <w:rsid w:val="008A1103"/>
    <w:rsid w:val="008A6CA2"/>
    <w:rsid w:val="008D3977"/>
    <w:rsid w:val="0090008E"/>
    <w:rsid w:val="009043BB"/>
    <w:rsid w:val="00912DEB"/>
    <w:rsid w:val="009166DE"/>
    <w:rsid w:val="0094358C"/>
    <w:rsid w:val="00943FE0"/>
    <w:rsid w:val="00956939"/>
    <w:rsid w:val="00980175"/>
    <w:rsid w:val="009A3732"/>
    <w:rsid w:val="009A3C74"/>
    <w:rsid w:val="009A6158"/>
    <w:rsid w:val="009B5C4B"/>
    <w:rsid w:val="009C455F"/>
    <w:rsid w:val="009C5BC0"/>
    <w:rsid w:val="009D25B6"/>
    <w:rsid w:val="009F65DC"/>
    <w:rsid w:val="00A155F0"/>
    <w:rsid w:val="00A3615B"/>
    <w:rsid w:val="00A43337"/>
    <w:rsid w:val="00A516B2"/>
    <w:rsid w:val="00A5661E"/>
    <w:rsid w:val="00A77401"/>
    <w:rsid w:val="00AB2476"/>
    <w:rsid w:val="00AC26AD"/>
    <w:rsid w:val="00B001DD"/>
    <w:rsid w:val="00B605BD"/>
    <w:rsid w:val="00B60921"/>
    <w:rsid w:val="00B63630"/>
    <w:rsid w:val="00B66537"/>
    <w:rsid w:val="00B7071D"/>
    <w:rsid w:val="00B8491E"/>
    <w:rsid w:val="00BA3AB3"/>
    <w:rsid w:val="00BA6BA4"/>
    <w:rsid w:val="00BB01A3"/>
    <w:rsid w:val="00BC516B"/>
    <w:rsid w:val="00BD3338"/>
    <w:rsid w:val="00BD73F5"/>
    <w:rsid w:val="00BF1F27"/>
    <w:rsid w:val="00BF7ADB"/>
    <w:rsid w:val="00C01CD0"/>
    <w:rsid w:val="00C5241A"/>
    <w:rsid w:val="00C525C4"/>
    <w:rsid w:val="00C526B6"/>
    <w:rsid w:val="00C555CE"/>
    <w:rsid w:val="00C633B7"/>
    <w:rsid w:val="00C72C9C"/>
    <w:rsid w:val="00CA5E86"/>
    <w:rsid w:val="00CA5EB5"/>
    <w:rsid w:val="00CA635A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60E5E"/>
    <w:rsid w:val="00D708D6"/>
    <w:rsid w:val="00D838DA"/>
    <w:rsid w:val="00DA20FC"/>
    <w:rsid w:val="00DE57EC"/>
    <w:rsid w:val="00DF5D60"/>
    <w:rsid w:val="00E018C9"/>
    <w:rsid w:val="00E06292"/>
    <w:rsid w:val="00E10AC0"/>
    <w:rsid w:val="00E230EE"/>
    <w:rsid w:val="00E27FA1"/>
    <w:rsid w:val="00E33639"/>
    <w:rsid w:val="00E33DF5"/>
    <w:rsid w:val="00E348DF"/>
    <w:rsid w:val="00E3599B"/>
    <w:rsid w:val="00E6012D"/>
    <w:rsid w:val="00E66909"/>
    <w:rsid w:val="00E70921"/>
    <w:rsid w:val="00E85D5E"/>
    <w:rsid w:val="00EC4175"/>
    <w:rsid w:val="00EC6838"/>
    <w:rsid w:val="00ED3A13"/>
    <w:rsid w:val="00ED46E2"/>
    <w:rsid w:val="00EE0875"/>
    <w:rsid w:val="00F05051"/>
    <w:rsid w:val="00F073AC"/>
    <w:rsid w:val="00F14E4F"/>
    <w:rsid w:val="00F23EB3"/>
    <w:rsid w:val="00F324B3"/>
    <w:rsid w:val="00F4749F"/>
    <w:rsid w:val="00F62855"/>
    <w:rsid w:val="00F65EF5"/>
    <w:rsid w:val="00F72079"/>
    <w:rsid w:val="00F856DA"/>
    <w:rsid w:val="00F97F92"/>
    <w:rsid w:val="00FA203A"/>
    <w:rsid w:val="00FA620F"/>
    <w:rsid w:val="00FC22E2"/>
    <w:rsid w:val="00FF08BD"/>
    <w:rsid w:val="00FF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ducgkh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GlBuh</cp:lastModifiedBy>
  <cp:revision>2</cp:revision>
  <cp:lastPrinted>2022-07-22T08:07:00Z</cp:lastPrinted>
  <dcterms:created xsi:type="dcterms:W3CDTF">2022-07-22T08:49:00Z</dcterms:created>
  <dcterms:modified xsi:type="dcterms:W3CDTF">2022-07-22T08:49:00Z</dcterms:modified>
</cp:coreProperties>
</file>